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6FA2CC98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322C2A">
        <w:rPr>
          <w:b/>
          <w:bCs/>
          <w:sz w:val="36"/>
          <w:szCs w:val="36"/>
        </w:rPr>
        <w:t>September</w:t>
      </w:r>
      <w:r>
        <w:rPr>
          <w:b/>
          <w:bCs/>
          <w:sz w:val="36"/>
          <w:szCs w:val="36"/>
        </w:rPr>
        <w:t xml:space="preserve"> 202</w:t>
      </w:r>
      <w:r w:rsidR="0006606C">
        <w:rPr>
          <w:b/>
          <w:bCs/>
          <w:sz w:val="36"/>
          <w:szCs w:val="36"/>
        </w:rPr>
        <w:t>5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4367F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3C094BF9" w:rsidR="0084367F" w:rsidRDefault="00322C2A">
            <w:pPr>
              <w:pStyle w:val="TableStyle2"/>
            </w:pPr>
            <w:r>
              <w:rPr>
                <w:rFonts w:eastAsia="Arial Unicode MS" w:cs="Arial Unicode MS"/>
              </w:rPr>
              <w:t>2025/544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6A2CFFDC" w:rsidR="0084367F" w:rsidRDefault="00322C2A">
            <w:pPr>
              <w:pStyle w:val="TableStyle2"/>
            </w:pPr>
            <w:r>
              <w:t>3 Lodge Walk, Chelsham, Warlingham CR6 9PS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6CDC24C4" w:rsidR="0084367F" w:rsidRPr="00F41FFF" w:rsidRDefault="00322C2A" w:rsidP="00F41FFF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Conversion and elevation alteration of garage.  Erection of rear single storey conservatory.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3F28D2E0" w:rsidR="0084367F" w:rsidRDefault="00322C2A">
            <w:pPr>
              <w:pStyle w:val="TableStyle2"/>
            </w:pPr>
            <w:r>
              <w:t>Decision: Planning permission is required – 04/07/2025</w:t>
            </w:r>
          </w:p>
        </w:tc>
      </w:tr>
      <w:tr w:rsidR="00322C2A" w14:paraId="1CAB726E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6A13" w14:textId="55F3B4BF" w:rsidR="00322C2A" w:rsidRDefault="00322C2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2025/630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1CC4" w14:textId="04F9FE44" w:rsidR="00322C2A" w:rsidRDefault="00322C2A">
            <w:pPr>
              <w:pStyle w:val="TableStyle2"/>
            </w:pPr>
            <w:r>
              <w:t>21 Parkside Mews, Chelsham, Warlingham CR6 9PU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5815" w14:textId="6DB2BACB" w:rsidR="00322C2A" w:rsidRPr="00F41FFF" w:rsidRDefault="00322C2A" w:rsidP="00F41FFF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Demolition of outbuilding.  Erection of single storey rear extension.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ADF0B" w14:textId="492EE613" w:rsidR="00322C2A" w:rsidRDefault="00322C2A">
            <w:pPr>
              <w:pStyle w:val="TableStyle2"/>
            </w:pPr>
            <w:r>
              <w:t>Decision: Approved – 23/07/2025</w:t>
            </w: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1BACC24A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8C01B3">
              <w:rPr>
                <w:rFonts w:eastAsia="Arial Unicode MS" w:cs="Arial Unicode MS"/>
              </w:rPr>
              <w:t>5/</w:t>
            </w:r>
            <w:r w:rsidR="00080C56">
              <w:rPr>
                <w:rFonts w:eastAsia="Arial Unicode MS" w:cs="Arial Unicode MS"/>
              </w:rPr>
              <w:t>615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77777777" w:rsidR="00F41FFF" w:rsidRDefault="00080C56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Land at Grid Reference 537104 158885, Chelsham Common Road CR6 9PB</w:t>
            </w:r>
          </w:p>
          <w:p w14:paraId="1411D864" w14:textId="557903AD" w:rsidR="00080C56" w:rsidRPr="00BB4207" w:rsidRDefault="00080C56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Erection of a detached dwelling (self-build / custom build) in garden land.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77777777" w:rsidR="00D4409F" w:rsidRDefault="00080C56">
            <w:pPr>
              <w:pStyle w:val="TableStyle2"/>
            </w:pPr>
            <w:r>
              <w:t>31/08/2025</w:t>
            </w:r>
          </w:p>
          <w:p w14:paraId="0BA71EE4" w14:textId="3A98C544" w:rsidR="00080C56" w:rsidRDefault="00080C56">
            <w:pPr>
              <w:pStyle w:val="TableStyle2"/>
            </w:pPr>
            <w:r>
              <w:t>Extension for comment until 02/09/2025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91F7" w14:textId="77777777" w:rsidR="00FC1605" w:rsidRDefault="00FC1605">
      <w:r>
        <w:separator/>
      </w:r>
    </w:p>
  </w:endnote>
  <w:endnote w:type="continuationSeparator" w:id="0">
    <w:p w14:paraId="43CB3D60" w14:textId="77777777" w:rsidR="00FC1605" w:rsidRDefault="00FC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45DB" w14:textId="77777777" w:rsidR="00FC1605" w:rsidRDefault="00FC1605">
      <w:r>
        <w:separator/>
      </w:r>
    </w:p>
  </w:footnote>
  <w:footnote w:type="continuationSeparator" w:id="0">
    <w:p w14:paraId="10DD3C84" w14:textId="77777777" w:rsidR="00FC1605" w:rsidRDefault="00FC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80C56"/>
    <w:rsid w:val="00104B8D"/>
    <w:rsid w:val="001A7518"/>
    <w:rsid w:val="001B6876"/>
    <w:rsid w:val="001F44E8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3785C"/>
    <w:rsid w:val="004C29D1"/>
    <w:rsid w:val="004D2BFA"/>
    <w:rsid w:val="004F26E4"/>
    <w:rsid w:val="00504F3F"/>
    <w:rsid w:val="00534D29"/>
    <w:rsid w:val="006426C1"/>
    <w:rsid w:val="006554E0"/>
    <w:rsid w:val="00675DFE"/>
    <w:rsid w:val="006D4BAA"/>
    <w:rsid w:val="006F7B50"/>
    <w:rsid w:val="00706699"/>
    <w:rsid w:val="00733503"/>
    <w:rsid w:val="007425E2"/>
    <w:rsid w:val="00755B6C"/>
    <w:rsid w:val="00787178"/>
    <w:rsid w:val="008276D6"/>
    <w:rsid w:val="0084367F"/>
    <w:rsid w:val="00876F68"/>
    <w:rsid w:val="008C01B3"/>
    <w:rsid w:val="009624A8"/>
    <w:rsid w:val="009D2C34"/>
    <w:rsid w:val="00A77CCE"/>
    <w:rsid w:val="00B15761"/>
    <w:rsid w:val="00BB4207"/>
    <w:rsid w:val="00C030F9"/>
    <w:rsid w:val="00C107E3"/>
    <w:rsid w:val="00C75BA9"/>
    <w:rsid w:val="00C93FFD"/>
    <w:rsid w:val="00CB2BB6"/>
    <w:rsid w:val="00D4409F"/>
    <w:rsid w:val="00E60728"/>
    <w:rsid w:val="00F41FFF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2025-02-26T11:07:00Z</cp:lastPrinted>
  <dcterms:created xsi:type="dcterms:W3CDTF">2025-08-28T18:00:00Z</dcterms:created>
  <dcterms:modified xsi:type="dcterms:W3CDTF">2025-08-28T18:00:00Z</dcterms:modified>
</cp:coreProperties>
</file>